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6" w:rsidRDefault="00D43986" w:rsidP="00D43986">
      <w:pPr>
        <w:spacing w:after="0"/>
        <w:jc w:val="center"/>
        <w:rPr>
          <w:rFonts w:asciiTheme="majorHAnsi" w:hAnsiTheme="majorHAnsi" w:cs="Arial"/>
          <w:color w:val="7030A0"/>
          <w:sz w:val="20"/>
          <w:szCs w:val="24"/>
        </w:rPr>
      </w:pPr>
      <w:r>
        <w:rPr>
          <w:noProof/>
          <w:lang w:val="en-US"/>
        </w:rPr>
        <w:drawing>
          <wp:anchor distT="0" distB="0" distL="114300" distR="114300" simplePos="0" relativeHeight="251659264" behindDoc="0" locked="0" layoutInCell="1" allowOverlap="1" wp14:anchorId="2D5EECCE" wp14:editId="2DAF5C1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color w:val="7030A0"/>
          <w:sz w:val="36"/>
          <w:szCs w:val="24"/>
        </w:rPr>
        <w:tab/>
      </w:r>
    </w:p>
    <w:p w:rsidR="00D43986" w:rsidRPr="004423AF" w:rsidRDefault="00D43986" w:rsidP="00D43986">
      <w:pPr>
        <w:tabs>
          <w:tab w:val="left" w:pos="4080"/>
        </w:tabs>
        <w:rPr>
          <w:rFonts w:asciiTheme="majorHAnsi" w:hAnsiTheme="majorHAnsi" w:cs="Arial"/>
          <w:color w:val="7030A0"/>
          <w:sz w:val="20"/>
          <w:szCs w:val="24"/>
        </w:rPr>
      </w:pPr>
    </w:p>
    <w:p w:rsidR="00D43986" w:rsidRPr="00D41B96" w:rsidRDefault="00D43986" w:rsidP="00D43986">
      <w:pPr>
        <w:spacing w:after="0"/>
        <w:jc w:val="center"/>
        <w:rPr>
          <w:rFonts w:asciiTheme="majorHAnsi" w:hAnsiTheme="majorHAnsi" w:cs="Arial"/>
          <w:color w:val="7030A0"/>
          <w:sz w:val="18"/>
          <w:szCs w:val="24"/>
        </w:rPr>
      </w:pPr>
    </w:p>
    <w:p w:rsidR="00D43986" w:rsidRPr="001448D3" w:rsidRDefault="00D43986" w:rsidP="00D43986">
      <w:pPr>
        <w:jc w:val="center"/>
        <w:rPr>
          <w:rFonts w:ascii="Arial" w:hAnsi="Arial" w:cs="Arial"/>
          <w:sz w:val="24"/>
          <w:szCs w:val="24"/>
        </w:rPr>
      </w:pPr>
      <w:r>
        <w:rPr>
          <w:rFonts w:asciiTheme="majorHAnsi" w:hAnsiTheme="majorHAnsi" w:cs="Arial"/>
          <w:color w:val="7030A0"/>
          <w:sz w:val="36"/>
          <w:szCs w:val="24"/>
        </w:rPr>
        <w:t>South Yorkshire Teaching Partnership</w:t>
      </w:r>
    </w:p>
    <w:p w:rsidR="00D43986" w:rsidRPr="001448D3" w:rsidRDefault="00D43986" w:rsidP="00D43986">
      <w:pPr>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11258"/>
      </w:tblGrid>
      <w:tr w:rsidR="00D43986" w:rsidRPr="001448D3" w:rsidTr="0001011A">
        <w:tc>
          <w:tcPr>
            <w:tcW w:w="11258" w:type="dxa"/>
            <w:shd w:val="clear" w:color="auto" w:fill="7030A0"/>
          </w:tcPr>
          <w:p w:rsidR="00D43986" w:rsidRPr="001448D3" w:rsidRDefault="00D43986" w:rsidP="00D43986">
            <w:pPr>
              <w:rPr>
                <w:rFonts w:ascii="Arial" w:hAnsi="Arial" w:cs="Arial"/>
                <w:b/>
                <w:color w:val="FFFFFF" w:themeColor="background1"/>
                <w:sz w:val="24"/>
                <w:szCs w:val="24"/>
              </w:rPr>
            </w:pPr>
            <w:r w:rsidRPr="001448D3">
              <w:rPr>
                <w:rFonts w:ascii="Arial" w:hAnsi="Arial" w:cs="Arial"/>
                <w:b/>
                <w:color w:val="FFFFFF" w:themeColor="background1"/>
                <w:sz w:val="24"/>
                <w:szCs w:val="24"/>
              </w:rPr>
              <w:t>Issue No.</w:t>
            </w:r>
            <w:r>
              <w:rPr>
                <w:rFonts w:ascii="Arial" w:hAnsi="Arial" w:cs="Arial"/>
                <w:b/>
                <w:color w:val="FFFFFF" w:themeColor="background1"/>
                <w:sz w:val="24"/>
                <w:szCs w:val="24"/>
              </w:rPr>
              <w:t>3</w:t>
            </w:r>
            <w:r w:rsidRPr="001448D3">
              <w:rPr>
                <w:rFonts w:ascii="Arial" w:hAnsi="Arial" w:cs="Arial"/>
                <w:b/>
                <w:color w:val="FFFFFF" w:themeColor="background1"/>
                <w:sz w:val="24"/>
                <w:szCs w:val="24"/>
              </w:rPr>
              <w:t xml:space="preserve">                                                                                                                        </w:t>
            </w:r>
            <w:r>
              <w:rPr>
                <w:rFonts w:ascii="Arial" w:hAnsi="Arial" w:cs="Arial"/>
                <w:b/>
                <w:color w:val="FFFFFF" w:themeColor="background1"/>
                <w:sz w:val="24"/>
                <w:szCs w:val="24"/>
              </w:rPr>
              <w:t>April</w:t>
            </w:r>
            <w:r>
              <w:rPr>
                <w:rFonts w:ascii="Arial" w:hAnsi="Arial" w:cs="Arial"/>
                <w:b/>
                <w:color w:val="FFFFFF" w:themeColor="background1"/>
                <w:sz w:val="24"/>
                <w:szCs w:val="24"/>
              </w:rPr>
              <w:t xml:space="preserve"> </w:t>
            </w:r>
            <w:r w:rsidRPr="001448D3">
              <w:rPr>
                <w:rFonts w:ascii="Arial" w:hAnsi="Arial" w:cs="Arial"/>
                <w:b/>
                <w:color w:val="FFFFFF" w:themeColor="background1"/>
                <w:sz w:val="24"/>
                <w:szCs w:val="24"/>
              </w:rPr>
              <w:t>2018</w:t>
            </w:r>
          </w:p>
        </w:tc>
      </w:tr>
    </w:tbl>
    <w:p w:rsidR="00D43986" w:rsidRDefault="00D43986" w:rsidP="00D43986">
      <w:pPr>
        <w:spacing w:after="0"/>
        <w:rPr>
          <w:rFonts w:cstheme="minorHAnsi"/>
          <w:b/>
          <w:i/>
          <w:sz w:val="12"/>
          <w:szCs w:val="24"/>
        </w:rPr>
      </w:pPr>
    </w:p>
    <w:p w:rsidR="00D43986" w:rsidRPr="00896E88" w:rsidRDefault="00D43986" w:rsidP="00D43986">
      <w:pPr>
        <w:spacing w:after="0"/>
        <w:rPr>
          <w:rFonts w:cstheme="minorHAnsi"/>
          <w:b/>
          <w:i/>
          <w:sz w:val="12"/>
          <w:szCs w:val="24"/>
        </w:rPr>
      </w:pPr>
    </w:p>
    <w:p w:rsidR="00D43986" w:rsidRDefault="00D43986" w:rsidP="00D43986">
      <w:pPr>
        <w:pStyle w:val="CommentText"/>
        <w:rPr>
          <w:rFonts w:cstheme="minorHAnsi"/>
          <w:sz w:val="24"/>
          <w:szCs w:val="24"/>
        </w:rPr>
      </w:pPr>
      <w:r w:rsidRPr="00D43986">
        <w:rPr>
          <w:rFonts w:cstheme="minorHAnsi"/>
          <w:b/>
          <w:i/>
        </w:rPr>
        <mc:AlternateContent>
          <mc:Choice Requires="wps">
            <w:drawing>
              <wp:anchor distT="0" distB="0" distL="114300" distR="114300" simplePos="0" relativeHeight="251660288" behindDoc="0" locked="0" layoutInCell="1" allowOverlap="1" wp14:anchorId="1178C0EE" wp14:editId="608E2354">
                <wp:simplePos x="0" y="0"/>
                <wp:positionH relativeFrom="column">
                  <wp:posOffset>4088130</wp:posOffset>
                </wp:positionH>
                <wp:positionV relativeFrom="paragraph">
                  <wp:posOffset>8890</wp:posOffset>
                </wp:positionV>
                <wp:extent cx="2971800" cy="19240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pPr>
                              <w:spacing w:after="0"/>
                              <w:rPr>
                                <w:rFonts w:cstheme="minorHAnsi"/>
                                <w:b/>
                                <w:sz w:val="28"/>
                                <w:szCs w:val="24"/>
                              </w:rPr>
                            </w:pPr>
                            <w:r w:rsidRPr="001448D3">
                              <w:rPr>
                                <w:rFonts w:cstheme="minorHAnsi"/>
                                <w:b/>
                                <w:sz w:val="28"/>
                                <w:szCs w:val="24"/>
                              </w:rPr>
                              <w:t>Summary</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Sheffield Hallam University are now members of the South Yorkshire Teaching Partnership</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New edition of SYTP newsletter now available on our website</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CPD brochure for 2018/2019 to be published soon</w:t>
                            </w:r>
                          </w:p>
                          <w:p w:rsidR="00113722" w:rsidRPr="00113722" w:rsidRDefault="00113722" w:rsidP="00113722">
                            <w:pPr>
                              <w:spacing w:after="0"/>
                              <w:ind w:left="90"/>
                              <w:rPr>
                                <w:rFonts w:cstheme="minorHAnsi"/>
                                <w:sz w:val="24"/>
                                <w:szCs w:val="24"/>
                              </w:rPr>
                            </w:pPr>
                          </w:p>
                          <w:p w:rsidR="00D43986" w:rsidRPr="00896E88" w:rsidRDefault="00D43986" w:rsidP="00D43986">
                            <w:pPr>
                              <w:spacing w:after="0"/>
                              <w:ind w:left="90"/>
                              <w:rPr>
                                <w:rFonts w:cstheme="minorHAnsi"/>
                                <w:sz w:val="24"/>
                                <w:szCs w:val="24"/>
                              </w:rPr>
                            </w:pPr>
                          </w:p>
                          <w:p w:rsidR="00D43986" w:rsidRPr="001448D3" w:rsidRDefault="00D43986" w:rsidP="00D43986">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7pt;width:234pt;height:1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" fillcolor="white [3201]" strokeweight=".5pt">
                <v:textbox>
                  <w:txbxContent>
                    <w:p w:rsidR="00D43986" w:rsidRDefault="00D43986" w:rsidP="00D43986">
                      <w:pPr>
                        <w:spacing w:after="0"/>
                        <w:rPr>
                          <w:rFonts w:cstheme="minorHAnsi"/>
                          <w:b/>
                          <w:sz w:val="28"/>
                          <w:szCs w:val="24"/>
                        </w:rPr>
                      </w:pPr>
                      <w:r w:rsidRPr="001448D3">
                        <w:rPr>
                          <w:rFonts w:cstheme="minorHAnsi"/>
                          <w:b/>
                          <w:sz w:val="28"/>
                          <w:szCs w:val="24"/>
                        </w:rPr>
                        <w:t>Summary</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Sheffield Hallam University are now members of the South Yorkshire Teaching Partnership</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New edition of SYTP newsletter now available on our website</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CPD brochure for 2018/2019 to be published soon</w:t>
                      </w:r>
                    </w:p>
                    <w:p w:rsidR="00113722" w:rsidRPr="00113722" w:rsidRDefault="00113722" w:rsidP="00113722">
                      <w:pPr>
                        <w:spacing w:after="0"/>
                        <w:ind w:left="90"/>
                        <w:rPr>
                          <w:rFonts w:cstheme="minorHAnsi"/>
                          <w:sz w:val="24"/>
                          <w:szCs w:val="24"/>
                        </w:rPr>
                      </w:pPr>
                    </w:p>
                    <w:p w:rsidR="00D43986" w:rsidRPr="00896E88" w:rsidRDefault="00D43986" w:rsidP="00D43986">
                      <w:pPr>
                        <w:spacing w:after="0"/>
                        <w:ind w:left="90"/>
                        <w:rPr>
                          <w:rFonts w:cstheme="minorHAnsi"/>
                          <w:sz w:val="24"/>
                          <w:szCs w:val="24"/>
                        </w:rPr>
                      </w:pPr>
                    </w:p>
                    <w:p w:rsidR="00D43986" w:rsidRPr="001448D3" w:rsidRDefault="00D43986" w:rsidP="00D43986">
                      <w:pPr>
                        <w:spacing w:after="0"/>
                        <w:rPr>
                          <w:sz w:val="20"/>
                        </w:rPr>
                      </w:pPr>
                    </w:p>
                  </w:txbxContent>
                </v:textbox>
                <w10:wrap type="square"/>
              </v:shape>
            </w:pict>
          </mc:Fallback>
        </mc:AlternateContent>
      </w:r>
      <w:r w:rsidRPr="00D43986">
        <w:rPr>
          <w:rFonts w:cstheme="minorHAnsi"/>
          <w:b/>
          <w:i/>
          <w:sz w:val="24"/>
          <w:szCs w:val="24"/>
        </w:rPr>
        <w:t>Sheffield Hallam University</w:t>
      </w:r>
      <w:r>
        <w:rPr>
          <w:rFonts w:cstheme="minorHAnsi"/>
          <w:b/>
          <w:i/>
          <w:sz w:val="24"/>
          <w:szCs w:val="24"/>
        </w:rPr>
        <w:t xml:space="preserve"> – </w:t>
      </w:r>
      <w:r w:rsidRPr="00D43986">
        <w:rPr>
          <w:rFonts w:cstheme="minorHAnsi"/>
          <w:sz w:val="24"/>
          <w:szCs w:val="24"/>
        </w:rPr>
        <w:t xml:space="preserve">Sheffield Hallam University (SHU) </w:t>
      </w:r>
      <w:r w:rsidRPr="00D43986">
        <w:rPr>
          <w:rFonts w:cstheme="minorHAnsi"/>
          <w:sz w:val="24"/>
          <w:szCs w:val="24"/>
        </w:rPr>
        <w:t>have joined the South Yorkshire Teaching Partnership</w:t>
      </w:r>
      <w:r w:rsidRPr="00D43986">
        <w:rPr>
          <w:rFonts w:cstheme="minorHAnsi"/>
          <w:sz w:val="24"/>
          <w:szCs w:val="24"/>
        </w:rPr>
        <w:t xml:space="preserve">. </w:t>
      </w:r>
      <w:r w:rsidRPr="00D43986">
        <w:rPr>
          <w:rFonts w:cstheme="minorHAnsi"/>
          <w:sz w:val="24"/>
          <w:szCs w:val="24"/>
        </w:rPr>
        <w:t xml:space="preserve">SHU’s BA (Hons) Social Work Degree will be offered under the partnership. SHU are also developing a </w:t>
      </w:r>
      <w:r w:rsidRPr="00D43986">
        <w:rPr>
          <w:rFonts w:cstheme="minorHAnsi"/>
          <w:sz w:val="24"/>
          <w:szCs w:val="24"/>
        </w:rPr>
        <w:t xml:space="preserve">PG Cert in Advanced Adult Social Work </w:t>
      </w:r>
      <w:r w:rsidRPr="00D43986">
        <w:rPr>
          <w:rFonts w:cstheme="minorHAnsi"/>
          <w:sz w:val="24"/>
          <w:szCs w:val="24"/>
        </w:rPr>
        <w:t xml:space="preserve">for delivery </w:t>
      </w:r>
      <w:r w:rsidRPr="00D43986">
        <w:rPr>
          <w:rFonts w:cstheme="minorHAnsi"/>
          <w:sz w:val="24"/>
          <w:szCs w:val="24"/>
        </w:rPr>
        <w:t>from September 2018. The PG Cert will consist of a number of accredited modules that can also be taken individually. The modules will be open to adults’ services practitioners from across the South Yorkshire Teaching Partnership.</w:t>
      </w:r>
    </w:p>
    <w:p w:rsidR="00113722" w:rsidRPr="00113722" w:rsidRDefault="00113722" w:rsidP="00D43986">
      <w:pPr>
        <w:pStyle w:val="CommentText"/>
        <w:rPr>
          <w:rFonts w:cstheme="minorHAnsi"/>
          <w:sz w:val="12"/>
          <w:szCs w:val="24"/>
        </w:rPr>
      </w:pPr>
      <w:bookmarkStart w:id="0" w:name="_GoBack"/>
      <w:bookmarkEnd w:id="0"/>
    </w:p>
    <w:p w:rsidR="00D43986" w:rsidRPr="0092568C" w:rsidRDefault="00D43986" w:rsidP="00D43986">
      <w:pPr>
        <w:spacing w:after="0" w:line="240" w:lineRule="auto"/>
      </w:pPr>
      <w:r w:rsidRPr="00D43986">
        <w:rPr>
          <w:b/>
          <w:i/>
          <w:sz w:val="24"/>
          <w:szCs w:val="24"/>
        </w:rPr>
        <w:t>SYTP Social Work Practice and Development CPD Framework</w:t>
      </w:r>
      <w:r w:rsidRPr="00D43986">
        <w:rPr>
          <w:sz w:val="24"/>
          <w:szCs w:val="24"/>
        </w:rPr>
        <w:t xml:space="preserve"> – </w:t>
      </w:r>
      <w:r w:rsidRPr="00D43986">
        <w:rPr>
          <w:rFonts w:cstheme="minorHAnsi"/>
          <w:sz w:val="24"/>
          <w:szCs w:val="24"/>
        </w:rPr>
        <w:t xml:space="preserve">our new CPD brochure will be published shortly, and will contain details of our accredited courses and modules for social workers and managers across the following four strands: </w:t>
      </w:r>
      <w:r w:rsidRPr="00D43986">
        <w:rPr>
          <w:rFonts w:cstheme="minorHAnsi"/>
          <w:sz w:val="24"/>
          <w:szCs w:val="24"/>
        </w:rPr>
        <w:t>Leadership and management;</w:t>
      </w:r>
      <w:r w:rsidRPr="00D43986">
        <w:rPr>
          <w:rFonts w:cstheme="minorHAnsi"/>
          <w:sz w:val="24"/>
          <w:szCs w:val="24"/>
        </w:rPr>
        <w:t xml:space="preserve"> Practice; Practice education</w:t>
      </w:r>
      <w:r w:rsidRPr="00D43986">
        <w:rPr>
          <w:rFonts w:cstheme="minorHAnsi"/>
          <w:sz w:val="24"/>
          <w:szCs w:val="24"/>
        </w:rPr>
        <w:t>;</w:t>
      </w:r>
      <w:r w:rsidRPr="00D43986">
        <w:rPr>
          <w:rFonts w:cstheme="minorHAnsi"/>
          <w:sz w:val="24"/>
          <w:szCs w:val="24"/>
        </w:rPr>
        <w:t xml:space="preserve"> </w:t>
      </w:r>
      <w:r w:rsidRPr="00D43986">
        <w:rPr>
          <w:rFonts w:cstheme="minorHAnsi"/>
          <w:sz w:val="24"/>
          <w:szCs w:val="24"/>
        </w:rPr>
        <w:t>Research and evidence-informed practice.</w:t>
      </w:r>
      <w:r w:rsidRPr="00D43986">
        <w:rPr>
          <w:rFonts w:cstheme="minorHAnsi"/>
          <w:sz w:val="24"/>
          <w:szCs w:val="24"/>
        </w:rPr>
        <w:t xml:space="preserve"> To request a copy of the brochure, please email us at</w:t>
      </w:r>
      <w:r>
        <w:t xml:space="preserve"> </w:t>
      </w:r>
      <w:hyperlink r:id="rId7" w:history="1">
        <w:r w:rsidRPr="006B1235">
          <w:rPr>
            <w:rStyle w:val="Hyperlink"/>
          </w:rPr>
          <w:t>southyorkshireteachingpartnership@sheffield.gov.uk</w:t>
        </w:r>
      </w:hyperlink>
      <w:r>
        <w:t xml:space="preserve"> </w:t>
      </w:r>
    </w:p>
    <w:p w:rsidR="00D43986" w:rsidRDefault="00D43986" w:rsidP="00D43986">
      <w:pPr>
        <w:pStyle w:val="CommentText"/>
        <w:rPr>
          <w:sz w:val="24"/>
          <w:szCs w:val="24"/>
        </w:rPr>
      </w:pPr>
    </w:p>
    <w:p w:rsidR="00D43986" w:rsidRDefault="00D43986" w:rsidP="00D43986">
      <w:pPr>
        <w:pStyle w:val="CommentText"/>
        <w:rPr>
          <w:sz w:val="24"/>
          <w:szCs w:val="24"/>
        </w:rPr>
      </w:pPr>
      <w:r w:rsidRPr="00D43986">
        <w:rPr>
          <w:b/>
          <w:i/>
          <w:sz w:val="24"/>
          <w:szCs w:val="24"/>
        </w:rPr>
        <w:t>CPD awards ceremony</w:t>
      </w:r>
      <w:r>
        <w:rPr>
          <w:b/>
          <w:i/>
          <w:sz w:val="24"/>
          <w:szCs w:val="24"/>
        </w:rPr>
        <w:t xml:space="preserve"> – </w:t>
      </w:r>
      <w:r>
        <w:rPr>
          <w:sz w:val="24"/>
          <w:szCs w:val="24"/>
        </w:rPr>
        <w:t xml:space="preserve">An awards ceremony </w:t>
      </w:r>
      <w:r w:rsidR="001A4337">
        <w:rPr>
          <w:sz w:val="24"/>
          <w:szCs w:val="24"/>
        </w:rPr>
        <w:t>was held on the 23</w:t>
      </w:r>
      <w:r w:rsidR="001A4337" w:rsidRPr="001A4337">
        <w:rPr>
          <w:sz w:val="24"/>
          <w:szCs w:val="24"/>
          <w:vertAlign w:val="superscript"/>
        </w:rPr>
        <w:t>rd</w:t>
      </w:r>
      <w:r w:rsidR="001A4337">
        <w:rPr>
          <w:sz w:val="24"/>
          <w:szCs w:val="24"/>
        </w:rPr>
        <w:t xml:space="preserve"> April to celebrate the achievements of practitioners and managers who have successfully completed our CPD modules and courses. If you are interested in finding out more about our CPD opportunities, please see </w:t>
      </w:r>
      <w:hyperlink r:id="rId8" w:history="1">
        <w:r w:rsidR="001A4337" w:rsidRPr="006B1235">
          <w:rPr>
            <w:rStyle w:val="Hyperlink"/>
            <w:sz w:val="24"/>
            <w:szCs w:val="24"/>
          </w:rPr>
          <w:t>http://www.southyorkshireteachingpartnership.co.uk/advanced-practitioner-framework/</w:t>
        </w:r>
      </w:hyperlink>
      <w:r w:rsidR="001A4337">
        <w:rPr>
          <w:sz w:val="24"/>
          <w:szCs w:val="24"/>
        </w:rPr>
        <w:t xml:space="preserve"> </w:t>
      </w:r>
    </w:p>
    <w:p w:rsidR="001A4337" w:rsidRPr="001A4337" w:rsidRDefault="001A4337" w:rsidP="00D43986">
      <w:pPr>
        <w:pStyle w:val="CommentText"/>
        <w:rPr>
          <w:sz w:val="16"/>
          <w:szCs w:val="24"/>
        </w:rPr>
      </w:pPr>
    </w:p>
    <w:p w:rsidR="001A4337" w:rsidRPr="001A4337" w:rsidRDefault="001A4337" w:rsidP="00D43986">
      <w:pPr>
        <w:pStyle w:val="CommentText"/>
        <w:rPr>
          <w:sz w:val="24"/>
          <w:szCs w:val="24"/>
        </w:rPr>
      </w:pPr>
      <w:r w:rsidRPr="001A4337">
        <w:rPr>
          <w:b/>
          <w:i/>
          <w:sz w:val="24"/>
          <w:szCs w:val="24"/>
        </w:rPr>
        <w:t>Social Work England</w:t>
      </w:r>
      <w:r>
        <w:rPr>
          <w:b/>
          <w:i/>
          <w:sz w:val="24"/>
          <w:szCs w:val="24"/>
        </w:rPr>
        <w:t xml:space="preserve"> – </w:t>
      </w:r>
      <w:r>
        <w:rPr>
          <w:sz w:val="24"/>
          <w:szCs w:val="24"/>
        </w:rPr>
        <w:t xml:space="preserve">Social Work England </w:t>
      </w:r>
      <w:r w:rsidR="00113722">
        <w:rPr>
          <w:sz w:val="24"/>
          <w:szCs w:val="24"/>
        </w:rPr>
        <w:t xml:space="preserve">(SWE) </w:t>
      </w:r>
      <w:r>
        <w:rPr>
          <w:sz w:val="24"/>
          <w:szCs w:val="24"/>
        </w:rPr>
        <w:t xml:space="preserve">are currently undertaking a range of engagement and consultation exercises across the region. </w:t>
      </w:r>
      <w:r w:rsidRPr="001A4337">
        <w:rPr>
          <w:sz w:val="24"/>
          <w:szCs w:val="24"/>
        </w:rPr>
        <w:t>Social Work England will be the new, specialist regulator for social workers in England</w:t>
      </w:r>
      <w:r>
        <w:rPr>
          <w:sz w:val="24"/>
          <w:szCs w:val="24"/>
        </w:rPr>
        <w:t xml:space="preserve">, and they are seeking the views of those involved in the delivery of services to help shape the new </w:t>
      </w:r>
      <w:r w:rsidR="00113722">
        <w:rPr>
          <w:sz w:val="24"/>
          <w:szCs w:val="24"/>
        </w:rPr>
        <w:t xml:space="preserve">regulatory </w:t>
      </w:r>
      <w:r>
        <w:rPr>
          <w:sz w:val="24"/>
          <w:szCs w:val="24"/>
        </w:rPr>
        <w:t>systems and processes</w:t>
      </w:r>
      <w:r w:rsidR="00113722">
        <w:rPr>
          <w:sz w:val="24"/>
          <w:szCs w:val="24"/>
        </w:rPr>
        <w:t>. A representative of SWE will be attending the SYTP Strategy Board meeting on the 17</w:t>
      </w:r>
      <w:r w:rsidR="00113722" w:rsidRPr="00113722">
        <w:rPr>
          <w:sz w:val="24"/>
          <w:szCs w:val="24"/>
          <w:vertAlign w:val="superscript"/>
        </w:rPr>
        <w:t>th</w:t>
      </w:r>
      <w:r w:rsidR="00113722">
        <w:rPr>
          <w:sz w:val="24"/>
          <w:szCs w:val="24"/>
        </w:rPr>
        <w:t xml:space="preserve"> May 2018, and also the Practice Educator Network meeting on the 6</w:t>
      </w:r>
      <w:r w:rsidR="00113722" w:rsidRPr="00113722">
        <w:rPr>
          <w:sz w:val="24"/>
          <w:szCs w:val="24"/>
          <w:vertAlign w:val="superscript"/>
        </w:rPr>
        <w:t>th</w:t>
      </w:r>
      <w:r w:rsidR="00113722">
        <w:rPr>
          <w:sz w:val="24"/>
          <w:szCs w:val="24"/>
        </w:rPr>
        <w:t xml:space="preserve"> June 2018. If you have any questions of comments about SWE, please contact </w:t>
      </w:r>
      <w:hyperlink r:id="rId9" w:history="1">
        <w:r w:rsidR="00113722" w:rsidRPr="006B1235">
          <w:rPr>
            <w:rStyle w:val="Hyperlink"/>
            <w:sz w:val="24"/>
            <w:szCs w:val="24"/>
          </w:rPr>
          <w:t>Liz.HOWARD@education.gov.uk</w:t>
        </w:r>
      </w:hyperlink>
      <w:r w:rsidR="00113722">
        <w:rPr>
          <w:sz w:val="24"/>
          <w:szCs w:val="24"/>
        </w:rPr>
        <w:t xml:space="preserve"> </w:t>
      </w:r>
    </w:p>
    <w:p w:rsidR="00D43986" w:rsidRPr="00D43986" w:rsidRDefault="00D43986" w:rsidP="00D43986">
      <w:pPr>
        <w:pStyle w:val="NormalWeb"/>
        <w:spacing w:before="0" w:beforeAutospacing="0" w:after="0" w:afterAutospacing="0"/>
        <w:rPr>
          <w:rFonts w:asciiTheme="minorHAnsi" w:eastAsiaTheme="minorHAnsi" w:hAnsiTheme="minorHAnsi" w:cstheme="minorHAnsi"/>
          <w:lang w:val="en-GB"/>
        </w:rPr>
      </w:pPr>
    </w:p>
    <w:p w:rsidR="00D43986" w:rsidRPr="00D21783" w:rsidRDefault="00D43986" w:rsidP="00D43986">
      <w:pPr>
        <w:tabs>
          <w:tab w:val="num" w:pos="1440"/>
        </w:tabs>
        <w:spacing w:after="0"/>
        <w:rPr>
          <w:rFonts w:cstheme="minorHAnsi"/>
          <w:sz w:val="24"/>
          <w:szCs w:val="24"/>
          <w:lang w:val="en-US"/>
        </w:rPr>
      </w:pPr>
      <w:r w:rsidRPr="00D21783">
        <w:rPr>
          <w:rFonts w:cstheme="minorHAnsi"/>
          <w:b/>
          <w:i/>
          <w:sz w:val="24"/>
          <w:szCs w:val="24"/>
          <w:lang w:val="en-US"/>
        </w:rPr>
        <w:t>SYTP newsletter</w:t>
      </w:r>
      <w:r>
        <w:rPr>
          <w:rFonts w:cstheme="minorHAnsi"/>
          <w:b/>
          <w:i/>
          <w:sz w:val="24"/>
          <w:szCs w:val="24"/>
          <w:lang w:val="en-US"/>
        </w:rPr>
        <w:t xml:space="preserve"> – </w:t>
      </w:r>
      <w:r>
        <w:rPr>
          <w:rFonts w:cstheme="minorHAnsi"/>
          <w:sz w:val="24"/>
          <w:szCs w:val="24"/>
          <w:lang w:val="en-US"/>
        </w:rPr>
        <w:t xml:space="preserve">the fourth edition of our newsletter has now been published, and </w:t>
      </w:r>
      <w:r>
        <w:rPr>
          <w:rFonts w:cstheme="minorHAnsi"/>
          <w:sz w:val="24"/>
          <w:szCs w:val="24"/>
          <w:lang w:val="en-US"/>
        </w:rPr>
        <w:t xml:space="preserve">is available on our website at </w:t>
      </w:r>
      <w:hyperlink r:id="rId10" w:history="1">
        <w:r w:rsidRPr="006B1235">
          <w:rPr>
            <w:rStyle w:val="Hyperlink"/>
            <w:rFonts w:cstheme="minorHAnsi"/>
            <w:sz w:val="24"/>
            <w:szCs w:val="24"/>
            <w:lang w:val="en-US"/>
          </w:rPr>
          <w:t>www.southyorkshireteachingpartnership.co.uk/news/</w:t>
        </w:r>
      </w:hyperlink>
      <w:r>
        <w:rPr>
          <w:rFonts w:cstheme="minorHAnsi"/>
          <w:sz w:val="24"/>
          <w:szCs w:val="24"/>
          <w:lang w:val="en-US"/>
        </w:rPr>
        <w:t xml:space="preserve"> </w:t>
      </w:r>
    </w:p>
    <w:p w:rsidR="00D43986" w:rsidRPr="00896E88" w:rsidRDefault="00D43986" w:rsidP="00D43986">
      <w:pPr>
        <w:spacing w:after="0"/>
        <w:rPr>
          <w:rFonts w:cstheme="minorHAnsi"/>
          <w:sz w:val="18"/>
          <w:szCs w:val="24"/>
        </w:rPr>
      </w:pPr>
    </w:p>
    <w:p w:rsidR="00D43986" w:rsidRPr="00D41B96" w:rsidRDefault="00D43986" w:rsidP="00D43986">
      <w:pPr>
        <w:spacing w:after="0"/>
        <w:rPr>
          <w:rFonts w:cstheme="minorHAnsi"/>
          <w:sz w:val="24"/>
          <w:szCs w:val="24"/>
        </w:rPr>
      </w:pPr>
      <w:r w:rsidRPr="00D41B96">
        <w:rPr>
          <w:i/>
          <w:color w:val="7030A0"/>
        </w:rPr>
        <w:t xml:space="preserve">To find out more </w:t>
      </w:r>
      <w:r w:rsidRPr="00D41B96">
        <w:rPr>
          <w:i/>
          <w:noProof/>
          <w:color w:val="7030A0"/>
          <w:lang w:val="en-US"/>
        </w:rPr>
        <mc:AlternateContent>
          <mc:Choice Requires="wps">
            <w:drawing>
              <wp:anchor distT="0" distB="0" distL="114300" distR="114300" simplePos="0" relativeHeight="251661312" behindDoc="0" locked="0" layoutInCell="1" allowOverlap="1" wp14:anchorId="552EA387" wp14:editId="79445B9D">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r>
                              <w:t xml:space="preserve">For further information, please contact us at </w:t>
                            </w:r>
                            <w:hyperlink r:id="rId11" w:history="1">
                              <w:r w:rsidRPr="00055720">
                                <w:rPr>
                                  <w:rStyle w:val="Hyperlink"/>
                                </w:rPr>
                                <w:t>southyorkshireteachingpartnership@sheffield.gov.uk</w:t>
                              </w:r>
                            </w:hyperlink>
                            <w:r>
                              <w:t xml:space="preserve"> or visit </w:t>
                            </w:r>
                            <w:hyperlink r:id="rId12" w:history="1">
                              <w:r w:rsidRPr="00055720">
                                <w:rPr>
                                  <w:rStyle w:val="Hyperlink"/>
                                </w:rPr>
                                <w:t>www.southyorkshireteachingpartnership.co.uk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elAIAALk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" fillcolor="white [3201]" strokeweight=".5pt">
                <v:textbox>
                  <w:txbxContent>
                    <w:p w:rsidR="00D43986" w:rsidRDefault="00D43986" w:rsidP="00D43986">
                      <w:r>
                        <w:t xml:space="preserve">For further information, please contact us at </w:t>
                      </w:r>
                      <w:hyperlink r:id="rId13" w:history="1">
                        <w:r w:rsidRPr="00055720">
                          <w:rPr>
                            <w:rStyle w:val="Hyperlink"/>
                          </w:rPr>
                          <w:t>southyorkshireteachingpartnership@sheffield.gov.uk</w:t>
                        </w:r>
                      </w:hyperlink>
                      <w:r>
                        <w:t xml:space="preserve"> or visit </w:t>
                      </w:r>
                      <w:hyperlink r:id="rId14" w:history="1">
                        <w:r w:rsidRPr="00055720">
                          <w:rPr>
                            <w:rStyle w:val="Hyperlink"/>
                          </w:rPr>
                          <w:t>www.southyorkshireteachingpartnership.co.uk</w:t>
                        </w:r>
                      </w:hyperlink>
                      <w:r>
                        <w:t xml:space="preserve"> </w:t>
                      </w:r>
                    </w:p>
                  </w:txbxContent>
                </v:textbox>
              </v:shape>
            </w:pict>
          </mc:Fallback>
        </mc:AlternateContent>
      </w:r>
      <w:r w:rsidRPr="00D41B96">
        <w:rPr>
          <w:i/>
          <w:color w:val="7030A0"/>
        </w:rPr>
        <w:t>please visit us at</w:t>
      </w:r>
      <w:r w:rsidRPr="00D41B96">
        <w:rPr>
          <w:rFonts w:cstheme="minorHAnsi"/>
          <w:b/>
          <w:sz w:val="24"/>
          <w:szCs w:val="24"/>
        </w:rPr>
        <w:t xml:space="preserve"> </w:t>
      </w:r>
      <w:hyperlink r:id="rId15" w:history="1">
        <w:r w:rsidRPr="00D41B96">
          <w:rPr>
            <w:rStyle w:val="Hyperlink"/>
            <w:i/>
          </w:rPr>
          <w:t>www.southyorkshireteachingpartnership.co.uk</w:t>
        </w:r>
      </w:hyperlink>
      <w:r w:rsidRPr="00D41B96">
        <w:rPr>
          <w:rFonts w:cstheme="minorHAnsi"/>
          <w:sz w:val="24"/>
          <w:szCs w:val="24"/>
        </w:rPr>
        <w:t xml:space="preserve"> </w:t>
      </w:r>
    </w:p>
    <w:p w:rsidR="00D43986" w:rsidRPr="00D41B96" w:rsidRDefault="00D43986" w:rsidP="00D43986">
      <w:pPr>
        <w:spacing w:after="0"/>
        <w:rPr>
          <w:rFonts w:cstheme="minorHAnsi"/>
          <w:b/>
          <w:sz w:val="28"/>
          <w:szCs w:val="24"/>
        </w:rPr>
      </w:pPr>
      <w:r w:rsidRPr="00D41B96">
        <w:rPr>
          <w:i/>
          <w:color w:val="7030A0"/>
        </w:rPr>
        <w:t xml:space="preserve">To contact us or to sign up for our monthly </w:t>
      </w:r>
      <w:r>
        <w:rPr>
          <w:i/>
          <w:color w:val="7030A0"/>
        </w:rPr>
        <w:t>briefings and/or quarterly newsletters</w:t>
      </w:r>
      <w:r w:rsidRPr="00D41B96">
        <w:rPr>
          <w:i/>
          <w:color w:val="7030A0"/>
        </w:rPr>
        <w:t xml:space="preserve">, email us at </w:t>
      </w:r>
      <w:hyperlink r:id="rId16" w:history="1">
        <w:r w:rsidRPr="00D41B96">
          <w:rPr>
            <w:rStyle w:val="Hyperlink"/>
            <w:i/>
          </w:rPr>
          <w:t>southyorkshireteachingpartnership@sheffield.gov.uk</w:t>
        </w:r>
      </w:hyperlink>
    </w:p>
    <w:p w:rsidR="00D43986" w:rsidRPr="00D41B96" w:rsidRDefault="00D43986" w:rsidP="00D43986">
      <w:pPr>
        <w:rPr>
          <w:rFonts w:ascii="Arial" w:hAnsi="Arial" w:cs="Arial"/>
          <w:b/>
          <w:sz w:val="24"/>
          <w:szCs w:val="24"/>
        </w:rPr>
      </w:pPr>
    </w:p>
    <w:p w:rsidR="003165AD" w:rsidRPr="006A6AF6" w:rsidRDefault="003165AD">
      <w:pPr>
        <w:rPr>
          <w:rFonts w:ascii="Arial" w:hAnsi="Arial" w:cs="Arial"/>
          <w:sz w:val="24"/>
          <w:szCs w:val="24"/>
        </w:rPr>
      </w:pPr>
    </w:p>
    <w:sectPr w:rsidR="003165AD" w:rsidRPr="006A6AF6" w:rsidSect="001448D3">
      <w:footerReference w:type="default" r:id="rId17"/>
      <w:pgSz w:w="11906" w:h="16838"/>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113722">
    <w:pPr>
      <w:pStyle w:val="Footer"/>
    </w:pPr>
    <w:r>
      <w:rPr>
        <w:noProof/>
        <w:lang w:val="en-US"/>
      </w:rPr>
      <w:drawing>
        <wp:anchor distT="0" distB="0" distL="114300" distR="114300" simplePos="0" relativeHeight="251659264" behindDoc="0" locked="0" layoutInCell="1" allowOverlap="1" wp14:anchorId="28CEDBB2" wp14:editId="22CF0F96">
          <wp:simplePos x="0" y="0"/>
          <wp:positionH relativeFrom="column">
            <wp:posOffset>1905</wp:posOffset>
          </wp:positionH>
          <wp:positionV relativeFrom="paragraph">
            <wp:posOffset>-233680</wp:posOffset>
          </wp:positionV>
          <wp:extent cx="5731510" cy="760095"/>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055720">
        <w:rPr>
          <w:rStyle w:val="Hyperlink"/>
        </w:rPr>
        <w:t>www.southyorkshireteachingpartnership.co.uk</w:t>
      </w:r>
    </w:hyperlink>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6"/>
    <w:rsid w:val="00113722"/>
    <w:rsid w:val="001A4337"/>
    <w:rsid w:val="003165AD"/>
    <w:rsid w:val="006A6AF6"/>
    <w:rsid w:val="00D4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yorkshireteachingpartnership.co.uk/advanced-practitioner-framework/" TargetMode="External"/><Relationship Id="rId13" Type="http://schemas.openxmlformats.org/officeDocument/2006/relationships/hyperlink" Target="mailto:southyorkshireteachingpartnership@sheffield.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uthyorkshireteachingpartnership@sheffield.gov.uk" TargetMode="External"/><Relationship Id="rId12" Type="http://schemas.openxmlformats.org/officeDocument/2006/relationships/hyperlink" Target="http://www.southyorkshireteachingpartnership.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outhyorkshireteachingpartnership@sheffield.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outhyorkshireteachingpartnership@sheffield.gov.uk" TargetMode="External"/><Relationship Id="rId5" Type="http://schemas.openxmlformats.org/officeDocument/2006/relationships/webSettings" Target="webSettings.xml"/><Relationship Id="rId15" Type="http://schemas.openxmlformats.org/officeDocument/2006/relationships/hyperlink" Target="http://www.southyorkshireteachingpartnership.co.uk" TargetMode="External"/><Relationship Id="rId10" Type="http://schemas.openxmlformats.org/officeDocument/2006/relationships/hyperlink" Target="http://www.southyorkshireteachingpartnership.co.uk/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z.HOWARD@education.gov.uk" TargetMode="External"/><Relationship Id="rId14" Type="http://schemas.openxmlformats.org/officeDocument/2006/relationships/hyperlink" Target="http://www.southyorkshireteachingpartnership.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yorkshireteachingpartnership.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Mcewen Jessica</cp:lastModifiedBy>
  <cp:revision>1</cp:revision>
  <dcterms:created xsi:type="dcterms:W3CDTF">2018-05-09T10:18:00Z</dcterms:created>
  <dcterms:modified xsi:type="dcterms:W3CDTF">2018-05-09T10:52:00Z</dcterms:modified>
</cp:coreProperties>
</file>